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FD" w:rsidRDefault="001D649C">
      <w:pPr>
        <w:pStyle w:val="Heading1"/>
        <w:tabs>
          <w:tab w:val="left" w:pos="2007"/>
        </w:tabs>
        <w:spacing w:before="58"/>
      </w:pPr>
      <w:r>
        <w:rPr>
          <w:spacing w:val="-4"/>
        </w:rPr>
        <w:tab/>
      </w:r>
      <w:r>
        <w:rPr>
          <w:spacing w:val="-4"/>
        </w:rPr>
        <w:t>FLORICULTURE-</w:t>
      </w:r>
      <w:r>
        <w:rPr>
          <w:spacing w:val="-3"/>
        </w:rPr>
        <w:t xml:space="preserve"> </w:t>
      </w:r>
      <w:r>
        <w:t>FLOWERS</w:t>
      </w:r>
    </w:p>
    <w:p w:rsidR="00DA60FD" w:rsidRDefault="001D649C">
      <w:pPr>
        <w:tabs>
          <w:tab w:val="left" w:pos="4199"/>
        </w:tabs>
        <w:ind w:left="107"/>
        <w:rPr>
          <w:b/>
          <w:sz w:val="48"/>
        </w:rPr>
      </w:pPr>
      <w:r>
        <w:rPr>
          <w:rFonts w:ascii="Calibri"/>
        </w:rPr>
        <w:tab/>
      </w:r>
      <w:r>
        <w:rPr>
          <w:b/>
          <w:sz w:val="48"/>
        </w:rPr>
        <w:t>Division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L</w:t>
      </w:r>
    </w:p>
    <w:p w:rsidR="00DA60FD" w:rsidRDefault="001D649C">
      <w:pPr>
        <w:pStyle w:val="Heading3"/>
        <w:tabs>
          <w:tab w:val="left" w:pos="4331"/>
        </w:tabs>
        <w:spacing w:before="2"/>
      </w:pPr>
      <w:r>
        <w:tab/>
      </w:r>
      <w:r>
        <w:rPr>
          <w:noProof/>
        </w:rPr>
        <w:drawing>
          <wp:inline distT="0" distB="0" distL="0" distR="0">
            <wp:extent cx="1190243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43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FD" w:rsidRDefault="00DA60FD">
      <w:pPr>
        <w:pStyle w:val="BodyText"/>
        <w:spacing w:before="3" w:line="240" w:lineRule="auto"/>
        <w:ind w:left="0" w:firstLine="0"/>
        <w:rPr>
          <w:rFonts w:ascii="Calibri"/>
          <w:sz w:val="15"/>
        </w:rPr>
      </w:pPr>
    </w:p>
    <w:p w:rsidR="00DA60FD" w:rsidRDefault="001D649C">
      <w:pPr>
        <w:spacing w:before="90"/>
        <w:ind w:left="2991"/>
        <w:rPr>
          <w:b/>
          <w:sz w:val="24"/>
        </w:rPr>
      </w:pPr>
      <w:r>
        <w:rPr>
          <w:b/>
          <w:sz w:val="24"/>
        </w:rPr>
        <w:t xml:space="preserve">Superintendent- Debra </w:t>
      </w:r>
      <w:proofErr w:type="spellStart"/>
      <w:r>
        <w:rPr>
          <w:b/>
          <w:sz w:val="24"/>
        </w:rPr>
        <w:t>Mader</w:t>
      </w:r>
      <w:proofErr w:type="spellEnd"/>
      <w:r>
        <w:rPr>
          <w:b/>
          <w:sz w:val="24"/>
        </w:rPr>
        <w:t xml:space="preserve"> 541-742-4887</w:t>
      </w:r>
    </w:p>
    <w:p w:rsidR="00DA60FD" w:rsidRDefault="00DA60FD">
      <w:pPr>
        <w:pStyle w:val="BodyText"/>
        <w:spacing w:before="4" w:line="240" w:lineRule="auto"/>
        <w:ind w:left="0" w:firstLine="0"/>
        <w:rPr>
          <w:b/>
          <w:sz w:val="24"/>
        </w:rPr>
      </w:pPr>
    </w:p>
    <w:p w:rsidR="00DA60FD" w:rsidRDefault="001D649C">
      <w:pPr>
        <w:spacing w:before="1"/>
        <w:ind w:left="579"/>
        <w:rPr>
          <w:b/>
          <w:i/>
          <w:sz w:val="24"/>
        </w:rPr>
      </w:pPr>
      <w:r>
        <w:rPr>
          <w:b/>
          <w:i/>
          <w:sz w:val="24"/>
        </w:rPr>
        <w:t>RULES FOR ALL CLASSES</w:t>
      </w:r>
    </w:p>
    <w:p w:rsidR="00DA60FD" w:rsidRDefault="00DA60FD">
      <w:pPr>
        <w:pStyle w:val="BodyText"/>
        <w:spacing w:before="1" w:line="240" w:lineRule="auto"/>
        <w:ind w:left="0" w:firstLine="0"/>
        <w:rPr>
          <w:b/>
          <w:i/>
          <w:sz w:val="24"/>
        </w:rPr>
      </w:pP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before="1" w:line="289" w:lineRule="exact"/>
        <w:ind w:hanging="360"/>
        <w:rPr>
          <w:sz w:val="20"/>
        </w:rPr>
      </w:pPr>
      <w:r>
        <w:rPr>
          <w:sz w:val="20"/>
        </w:rPr>
        <w:t>1) The class or kind of flower must be on the exhibit tag (written in pencil) attached to the</w:t>
      </w:r>
      <w:r>
        <w:rPr>
          <w:spacing w:val="-34"/>
          <w:sz w:val="20"/>
        </w:rPr>
        <w:t xml:space="preserve"> </w:t>
      </w:r>
      <w:r>
        <w:rPr>
          <w:sz w:val="20"/>
        </w:rPr>
        <w:t>exhibit.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ind w:hanging="360"/>
        <w:rPr>
          <w:sz w:val="20"/>
        </w:rPr>
      </w:pPr>
      <w:r>
        <w:rPr>
          <w:sz w:val="20"/>
        </w:rPr>
        <w:t>2) The number of stems required are shown in parentheses () after each type as listed</w:t>
      </w:r>
      <w:r>
        <w:rPr>
          <w:spacing w:val="-22"/>
          <w:sz w:val="20"/>
        </w:rPr>
        <w:t xml:space="preserve"> </w:t>
      </w:r>
      <w:r>
        <w:rPr>
          <w:sz w:val="20"/>
        </w:rPr>
        <w:t>below.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line="287" w:lineRule="exact"/>
        <w:ind w:hanging="360"/>
        <w:rPr>
          <w:sz w:val="20"/>
        </w:rPr>
      </w:pPr>
      <w:r>
        <w:rPr>
          <w:sz w:val="20"/>
        </w:rPr>
        <w:t>3) Exhibitors will bring their clear glass jar to exhibit entry. Clear glass is</w:t>
      </w:r>
      <w:r>
        <w:rPr>
          <w:spacing w:val="-10"/>
          <w:sz w:val="20"/>
        </w:rPr>
        <w:t xml:space="preserve"> </w:t>
      </w:r>
      <w:r>
        <w:rPr>
          <w:sz w:val="20"/>
        </w:rPr>
        <w:t>desirable.</w:t>
      </w:r>
    </w:p>
    <w:p w:rsidR="00DA60FD" w:rsidRDefault="001D649C">
      <w:pPr>
        <w:pStyle w:val="Heading4"/>
        <w:numPr>
          <w:ilvl w:val="0"/>
          <w:numId w:val="3"/>
        </w:numPr>
        <w:tabs>
          <w:tab w:val="left" w:pos="1299"/>
          <w:tab w:val="left" w:pos="1300"/>
        </w:tabs>
        <w:spacing w:line="284" w:lineRule="exact"/>
        <w:ind w:hanging="360"/>
      </w:pPr>
      <w:r>
        <w:t>4) Flowers must be grown and selected by the</w:t>
      </w:r>
      <w:r>
        <w:t xml:space="preserve"> </w:t>
      </w:r>
      <w:r>
        <w:t>exhibitor.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line="282" w:lineRule="exact"/>
        <w:ind w:hanging="360"/>
        <w:rPr>
          <w:sz w:val="20"/>
        </w:rPr>
      </w:pPr>
      <w:r>
        <w:rPr>
          <w:sz w:val="20"/>
        </w:rPr>
        <w:t>5) Exhibitors will enter in one of the four age groups (S, A, T, J) listed in the General</w:t>
      </w:r>
      <w:r>
        <w:rPr>
          <w:spacing w:val="-16"/>
          <w:sz w:val="20"/>
        </w:rPr>
        <w:t xml:space="preserve"> </w:t>
      </w:r>
      <w:r>
        <w:rPr>
          <w:sz w:val="20"/>
        </w:rPr>
        <w:t>Rules.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line="237" w:lineRule="auto"/>
        <w:ind w:right="338" w:hanging="359"/>
        <w:rPr>
          <w:sz w:val="20"/>
        </w:rPr>
      </w:pPr>
      <w:r>
        <w:rPr>
          <w:sz w:val="20"/>
        </w:rPr>
        <w:t>6) Cut your flowers in late afternoon or evening the day before they are exhibited. Place them in lukewarm water, keeping them in a dark place overnight. It is</w:t>
      </w:r>
      <w:r>
        <w:rPr>
          <w:sz w:val="20"/>
        </w:rPr>
        <w:t xml:space="preserve"> highly recommended and would be to the exhibitor’s advantage to use a </w:t>
      </w:r>
      <w:r>
        <w:rPr>
          <w:i/>
          <w:sz w:val="20"/>
        </w:rPr>
        <w:t xml:space="preserve">floral preservative powder </w:t>
      </w:r>
      <w:r>
        <w:rPr>
          <w:sz w:val="20"/>
        </w:rPr>
        <w:t>in your water at the time of picking and arranging. There are several brands available and you can obtain them from a seed company (i.e. Springhill, etc. or o</w:t>
      </w:r>
      <w:r>
        <w:rPr>
          <w:sz w:val="20"/>
        </w:rPr>
        <w:t>nline.) By using a preservative you can easily cut your flowers 2 days ahead</w:t>
      </w:r>
      <w:r>
        <w:rPr>
          <w:sz w:val="20"/>
        </w:rPr>
        <w:t>, particularly beneficial to those who have many entries to</w:t>
      </w:r>
      <w:r>
        <w:rPr>
          <w:spacing w:val="-4"/>
          <w:sz w:val="20"/>
        </w:rPr>
        <w:t xml:space="preserve"> </w:t>
      </w:r>
      <w:r>
        <w:rPr>
          <w:sz w:val="20"/>
        </w:rPr>
        <w:t>cut.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line="290" w:lineRule="exact"/>
        <w:ind w:hanging="360"/>
        <w:rPr>
          <w:sz w:val="20"/>
        </w:rPr>
      </w:pPr>
      <w:r>
        <w:rPr>
          <w:sz w:val="20"/>
        </w:rPr>
        <w:t>7)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prime, pest</w:t>
      </w:r>
      <w:r>
        <w:rPr>
          <w:spacing w:val="-3"/>
          <w:sz w:val="20"/>
        </w:rPr>
        <w:t xml:space="preserve"> </w:t>
      </w:r>
      <w:r>
        <w:rPr>
          <w:sz w:val="20"/>
        </w:rPr>
        <w:t>free,</w:t>
      </w:r>
      <w:r>
        <w:rPr>
          <w:spacing w:val="-2"/>
          <w:sz w:val="20"/>
        </w:rPr>
        <w:t xml:space="preserve"> </w:t>
      </w:r>
      <w:r>
        <w:rPr>
          <w:sz w:val="20"/>
        </w:rPr>
        <w:t>cutting</w:t>
      </w:r>
      <w:r>
        <w:rPr>
          <w:spacing w:val="-4"/>
          <w:sz w:val="20"/>
        </w:rPr>
        <w:t xml:space="preserve"> </w:t>
      </w:r>
      <w:r>
        <w:rPr>
          <w:sz w:val="20"/>
        </w:rPr>
        <w:t>stems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long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proportion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flower.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ind w:hanging="360"/>
        <w:rPr>
          <w:sz w:val="20"/>
        </w:rPr>
      </w:pPr>
      <w:r>
        <w:rPr>
          <w:sz w:val="20"/>
        </w:rPr>
        <w:t>8) Flowers must carry own attached, healthy</w:t>
      </w:r>
      <w:r>
        <w:rPr>
          <w:spacing w:val="-4"/>
          <w:sz w:val="20"/>
        </w:rPr>
        <w:t xml:space="preserve"> </w:t>
      </w:r>
      <w:r>
        <w:rPr>
          <w:sz w:val="20"/>
        </w:rPr>
        <w:t>foliage.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ind w:hanging="360"/>
        <w:rPr>
          <w:sz w:val="20"/>
        </w:rPr>
      </w:pPr>
      <w:r>
        <w:rPr>
          <w:sz w:val="20"/>
        </w:rPr>
        <w:t>9) Name variety of flower when</w:t>
      </w:r>
      <w:r>
        <w:rPr>
          <w:spacing w:val="-2"/>
          <w:sz w:val="20"/>
        </w:rPr>
        <w:t xml:space="preserve"> </w:t>
      </w:r>
      <w:r>
        <w:rPr>
          <w:sz w:val="20"/>
        </w:rPr>
        <w:t>possible.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before="8" w:line="228" w:lineRule="auto"/>
        <w:ind w:left="1300" w:right="346" w:hanging="360"/>
        <w:rPr>
          <w:sz w:val="20"/>
        </w:rPr>
      </w:pPr>
      <w:r>
        <w:rPr>
          <w:sz w:val="20"/>
        </w:rPr>
        <w:t>10) Roses- Try to name your rose. Select rose with healthy stem and foliage. Blooms should be ½ to 2/3 open. Hybrid tea roses should be grown</w:t>
      </w:r>
      <w:r>
        <w:rPr>
          <w:sz w:val="20"/>
        </w:rPr>
        <w:t xml:space="preserve"> </w:t>
      </w:r>
      <w:r>
        <w:rPr>
          <w:sz w:val="20"/>
        </w:rPr>
        <w:t>disbudded.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before="13" w:line="230" w:lineRule="auto"/>
        <w:ind w:right="111" w:hanging="359"/>
        <w:rPr>
          <w:sz w:val="20"/>
        </w:rPr>
      </w:pPr>
      <w:r>
        <w:rPr>
          <w:sz w:val="20"/>
        </w:rPr>
        <w:t>11)</w:t>
      </w:r>
      <w:r>
        <w:rPr>
          <w:spacing w:val="-3"/>
          <w:sz w:val="20"/>
        </w:rPr>
        <w:t xml:space="preserve"> </w:t>
      </w:r>
      <w:r>
        <w:rPr>
          <w:sz w:val="20"/>
        </w:rPr>
        <w:t>Gladi</w:t>
      </w:r>
      <w:r>
        <w:rPr>
          <w:sz w:val="20"/>
        </w:rPr>
        <w:t>olas-</w:t>
      </w:r>
      <w:r>
        <w:rPr>
          <w:spacing w:val="-6"/>
          <w:sz w:val="20"/>
        </w:rPr>
        <w:t xml:space="preserve"> </w:t>
      </w:r>
      <w:r>
        <w:rPr>
          <w:sz w:val="20"/>
        </w:rPr>
        <w:t>Should have</w:t>
      </w:r>
      <w:r>
        <w:rPr>
          <w:spacing w:val="-4"/>
          <w:sz w:val="20"/>
        </w:rPr>
        <w:t xml:space="preserve"> </w:t>
      </w:r>
      <w:r>
        <w:rPr>
          <w:sz w:val="20"/>
        </w:rPr>
        <w:t>1/3</w:t>
      </w:r>
      <w:r>
        <w:rPr>
          <w:spacing w:val="-3"/>
          <w:sz w:val="20"/>
        </w:rPr>
        <w:t xml:space="preserve"> </w:t>
      </w:r>
      <w:r>
        <w:rPr>
          <w:sz w:val="20"/>
        </w:rPr>
        <w:t>open,</w:t>
      </w:r>
      <w:r>
        <w:rPr>
          <w:spacing w:val="-3"/>
          <w:sz w:val="20"/>
        </w:rPr>
        <w:t xml:space="preserve"> </w:t>
      </w:r>
      <w:r>
        <w:rPr>
          <w:sz w:val="20"/>
        </w:rPr>
        <w:t>1/3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open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1/3</w:t>
      </w:r>
      <w:r>
        <w:rPr>
          <w:spacing w:val="-5"/>
          <w:sz w:val="20"/>
        </w:rPr>
        <w:t xml:space="preserve"> </w:t>
      </w:r>
      <w:r>
        <w:rPr>
          <w:sz w:val="20"/>
        </w:rPr>
        <w:t>closed</w:t>
      </w:r>
      <w:r>
        <w:rPr>
          <w:spacing w:val="-3"/>
          <w:sz w:val="20"/>
        </w:rPr>
        <w:t xml:space="preserve"> </w:t>
      </w:r>
      <w:r>
        <w:rPr>
          <w:sz w:val="20"/>
        </w:rPr>
        <w:t>florets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long,</w:t>
      </w:r>
      <w:r>
        <w:rPr>
          <w:spacing w:val="-3"/>
          <w:sz w:val="20"/>
        </w:rPr>
        <w:t xml:space="preserve"> </w:t>
      </w:r>
      <w:r>
        <w:rPr>
          <w:sz w:val="20"/>
        </w:rPr>
        <w:t>straight</w:t>
      </w:r>
      <w:r>
        <w:rPr>
          <w:spacing w:val="-2"/>
          <w:sz w:val="20"/>
        </w:rPr>
        <w:t xml:space="preserve"> </w:t>
      </w:r>
      <w:r>
        <w:rPr>
          <w:sz w:val="20"/>
        </w:rPr>
        <w:t>stiff</w:t>
      </w:r>
      <w:r>
        <w:rPr>
          <w:spacing w:val="-6"/>
          <w:sz w:val="20"/>
        </w:rPr>
        <w:t xml:space="preserve"> </w:t>
      </w:r>
      <w:r>
        <w:rPr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1 leaf. Remove side</w:t>
      </w:r>
      <w:r>
        <w:rPr>
          <w:spacing w:val="2"/>
          <w:sz w:val="20"/>
        </w:rPr>
        <w:t xml:space="preserve"> </w:t>
      </w:r>
      <w:r>
        <w:rPr>
          <w:sz w:val="20"/>
        </w:rPr>
        <w:t>shoots.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before="8" w:line="235" w:lineRule="auto"/>
        <w:ind w:left="1300" w:right="283"/>
        <w:rPr>
          <w:sz w:val="20"/>
        </w:rPr>
      </w:pPr>
      <w:r>
        <w:rPr>
          <w:sz w:val="20"/>
        </w:rPr>
        <w:t xml:space="preserve">12) Dahlias- Each stem should have 2 leaves, no buds, and centers showing only in single or </w:t>
      </w:r>
      <w:proofErr w:type="spellStart"/>
      <w:r>
        <w:rPr>
          <w:sz w:val="20"/>
        </w:rPr>
        <w:t>collarette</w:t>
      </w:r>
      <w:proofErr w:type="spellEnd"/>
      <w:r>
        <w:rPr>
          <w:sz w:val="20"/>
        </w:rPr>
        <w:t xml:space="preserve"> varieties. For large decorative (dinner plate) varieties, no foliage required. Be sure to de-bud close to the selected bloom to assure foliage (except on</w:t>
      </w:r>
      <w:r>
        <w:rPr>
          <w:sz w:val="20"/>
        </w:rPr>
        <w:t xml:space="preserve"> dinner plate</w:t>
      </w:r>
      <w:r>
        <w:rPr>
          <w:spacing w:val="-5"/>
          <w:sz w:val="20"/>
        </w:rPr>
        <w:t xml:space="preserve"> </w:t>
      </w:r>
      <w:r>
        <w:rPr>
          <w:sz w:val="20"/>
        </w:rPr>
        <w:t>variety.)</w:t>
      </w:r>
    </w:p>
    <w:p w:rsidR="00DA60FD" w:rsidRDefault="001D649C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before="5" w:line="235" w:lineRule="auto"/>
        <w:ind w:right="185" w:hanging="360"/>
        <w:rPr>
          <w:sz w:val="20"/>
        </w:rPr>
      </w:pPr>
      <w:r>
        <w:rPr>
          <w:sz w:val="20"/>
        </w:rPr>
        <w:t xml:space="preserve">13) Judging will be done on a competitive basis, determining first and second places. When in the opinion of the judge an exhibit does not merit an award, none will be given. </w:t>
      </w:r>
      <w:r>
        <w:rPr>
          <w:b/>
          <w:sz w:val="20"/>
        </w:rPr>
        <w:t>The decision of the judge will be final</w:t>
      </w:r>
      <w:r>
        <w:rPr>
          <w:sz w:val="20"/>
        </w:rPr>
        <w:t>.</w:t>
      </w:r>
    </w:p>
    <w:p w:rsidR="00DA60FD" w:rsidRDefault="00DA60FD">
      <w:pPr>
        <w:spacing w:line="292" w:lineRule="exact"/>
        <w:ind w:left="940"/>
        <w:rPr>
          <w:rFonts w:ascii="Symbol" w:hAnsi="Symbol"/>
          <w:sz w:val="24"/>
        </w:rPr>
      </w:pPr>
    </w:p>
    <w:p w:rsidR="00DA60FD" w:rsidRDefault="00DA60FD">
      <w:pPr>
        <w:spacing w:line="292" w:lineRule="exact"/>
        <w:rPr>
          <w:rFonts w:ascii="Symbol" w:hAnsi="Symbol"/>
          <w:sz w:val="24"/>
        </w:rPr>
        <w:sectPr w:rsidR="00DA60FD">
          <w:type w:val="continuous"/>
          <w:pgSz w:w="12240" w:h="15840"/>
          <w:pgMar w:top="1380" w:right="1400" w:bottom="280" w:left="860" w:header="720" w:footer="720" w:gutter="0"/>
          <w:cols w:space="720"/>
        </w:sectPr>
      </w:pPr>
    </w:p>
    <w:p w:rsidR="00DA60FD" w:rsidRDefault="001D649C">
      <w:pPr>
        <w:spacing w:before="76"/>
        <w:ind w:left="939"/>
        <w:rPr>
          <w:b/>
          <w:sz w:val="24"/>
        </w:rPr>
      </w:pPr>
      <w:r>
        <w:rPr>
          <w:b/>
          <w:sz w:val="24"/>
        </w:rPr>
        <w:lastRenderedPageBreak/>
        <w:t>ANNUALS CLASS 1</w:t>
      </w:r>
    </w:p>
    <w:p w:rsidR="00DA60FD" w:rsidRDefault="00DA60FD">
      <w:pPr>
        <w:pStyle w:val="BodyText"/>
        <w:spacing w:before="5" w:line="240" w:lineRule="auto"/>
        <w:ind w:left="0" w:firstLine="0"/>
        <w:rPr>
          <w:b/>
          <w:sz w:val="24"/>
        </w:rPr>
      </w:pPr>
    </w:p>
    <w:p w:rsidR="00DA60FD" w:rsidRDefault="001D649C">
      <w:pPr>
        <w:ind w:left="579"/>
        <w:rPr>
          <w:b/>
          <w:sz w:val="24"/>
        </w:rPr>
      </w:pPr>
      <w:r>
        <w:rPr>
          <w:b/>
          <w:sz w:val="24"/>
        </w:rPr>
        <w:t>Lot</w:t>
      </w:r>
    </w:p>
    <w:p w:rsidR="00DA60FD" w:rsidRDefault="00DA60FD">
      <w:pPr>
        <w:pStyle w:val="BodyText"/>
        <w:spacing w:line="240" w:lineRule="auto"/>
        <w:ind w:left="0" w:firstLine="0"/>
        <w:rPr>
          <w:b/>
          <w:sz w:val="24"/>
        </w:rPr>
      </w:pP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0" w:lineRule="exact"/>
        <w:ind w:hanging="360"/>
        <w:rPr>
          <w:rFonts w:ascii="Symbol"/>
          <w:sz w:val="24"/>
        </w:rPr>
      </w:pPr>
      <w:r>
        <w:rPr>
          <w:sz w:val="20"/>
        </w:rPr>
        <w:t>1 Ageratum (3 sprays)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 Asters-Single (3 blooms with</w:t>
      </w:r>
      <w:r>
        <w:rPr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3 Asters-Double (3 blooms with</w:t>
      </w:r>
      <w:r>
        <w:rPr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6" w:lineRule="exact"/>
        <w:ind w:hanging="360"/>
        <w:rPr>
          <w:rFonts w:ascii="Symbol"/>
          <w:sz w:val="24"/>
        </w:rPr>
      </w:pPr>
      <w:r>
        <w:rPr>
          <w:sz w:val="20"/>
        </w:rPr>
        <w:t xml:space="preserve">4 Begonia- </w:t>
      </w:r>
      <w:proofErr w:type="spellStart"/>
      <w:r>
        <w:rPr>
          <w:sz w:val="20"/>
        </w:rPr>
        <w:t>fibous</w:t>
      </w:r>
      <w:proofErr w:type="spellEnd"/>
      <w:r>
        <w:rPr>
          <w:sz w:val="20"/>
        </w:rPr>
        <w:t>, wax or tuberous (3 stems with</w:t>
      </w:r>
      <w:r>
        <w:rPr>
          <w:spacing w:val="2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5 Bells of Ireland (3</w:t>
      </w:r>
      <w:r>
        <w:rPr>
          <w:spacing w:val="-1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6 Calendulas (3 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7 Celosia (3 stems with</w:t>
      </w:r>
      <w:r>
        <w:rPr>
          <w:spacing w:val="3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8 Cosmos-Single (3</w:t>
      </w:r>
      <w:r>
        <w:rPr>
          <w:sz w:val="20"/>
        </w:rPr>
        <w:t xml:space="preserve"> </w:t>
      </w:r>
      <w:r>
        <w:rPr>
          <w:sz w:val="20"/>
        </w:rPr>
        <w:t>sprays)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9 Cosmos-Double ( 3</w:t>
      </w:r>
      <w:r>
        <w:rPr>
          <w:spacing w:val="1"/>
          <w:sz w:val="20"/>
        </w:rPr>
        <w:t xml:space="preserve"> </w:t>
      </w:r>
      <w:r>
        <w:rPr>
          <w:sz w:val="20"/>
        </w:rPr>
        <w:t>sprays)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9" w:lineRule="exact"/>
        <w:ind w:hanging="360"/>
        <w:rPr>
          <w:rFonts w:ascii="Symbol" w:hAnsi="Symbol"/>
          <w:sz w:val="24"/>
        </w:rPr>
      </w:pPr>
      <w:r>
        <w:rPr>
          <w:sz w:val="20"/>
        </w:rPr>
        <w:t>10 Four o’clock (2 stems with</w:t>
      </w:r>
      <w:r>
        <w:rPr>
          <w:spacing w:val="2"/>
          <w:sz w:val="20"/>
        </w:rPr>
        <w:t xml:space="preserve"> </w:t>
      </w:r>
      <w:r>
        <w:rPr>
          <w:sz w:val="20"/>
        </w:rPr>
        <w:t>foliage</w:t>
      </w:r>
      <w:r>
        <w:rPr>
          <w:sz w:val="24"/>
        </w:rPr>
        <w:t>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 w:line="289" w:lineRule="exact"/>
        <w:ind w:hanging="360"/>
        <w:rPr>
          <w:rFonts w:ascii="Symbol"/>
          <w:sz w:val="24"/>
        </w:rPr>
      </w:pPr>
      <w:r>
        <w:rPr>
          <w:sz w:val="20"/>
        </w:rPr>
        <w:t>11 Heliotrope (2 stems with</w:t>
      </w:r>
      <w:r>
        <w:rPr>
          <w:spacing w:val="2"/>
          <w:sz w:val="20"/>
        </w:rPr>
        <w:t xml:space="preserve"> </w:t>
      </w:r>
      <w:r>
        <w:rPr>
          <w:sz w:val="20"/>
        </w:rPr>
        <w:t>foliage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12 Impatiens-Single or Double (3</w:t>
      </w:r>
      <w:r>
        <w:rPr>
          <w:sz w:val="20"/>
        </w:rPr>
        <w:t xml:space="preserve"> </w:t>
      </w:r>
      <w:r>
        <w:rPr>
          <w:sz w:val="20"/>
        </w:rPr>
        <w:t>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13 Marigolds-Dwarf French (3</w:t>
      </w:r>
      <w:r>
        <w:rPr>
          <w:sz w:val="20"/>
        </w:rPr>
        <w:t xml:space="preserve"> </w:t>
      </w:r>
      <w:r>
        <w:rPr>
          <w:sz w:val="20"/>
        </w:rPr>
        <w:t>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40" w:hanging="360"/>
        <w:rPr>
          <w:rFonts w:ascii="Symbol"/>
          <w:sz w:val="24"/>
        </w:rPr>
      </w:pPr>
      <w:r>
        <w:rPr>
          <w:sz w:val="20"/>
        </w:rPr>
        <w:t>14 Marigolds-Large yellow or orange, 4" or larger (3 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15 Marigolds-Common, 2-4" (3</w:t>
      </w:r>
      <w:r>
        <w:rPr>
          <w:spacing w:val="5"/>
          <w:sz w:val="20"/>
        </w:rPr>
        <w:t xml:space="preserve"> </w:t>
      </w:r>
      <w:r>
        <w:rPr>
          <w:sz w:val="20"/>
        </w:rPr>
        <w:t>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16 Nasturtiums-Single or Double (3 blooms with</w:t>
      </w:r>
      <w:r>
        <w:rPr>
          <w:spacing w:val="2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 xml:space="preserve">17 </w:t>
      </w:r>
      <w:proofErr w:type="spellStart"/>
      <w:r>
        <w:rPr>
          <w:sz w:val="20"/>
        </w:rPr>
        <w:t>Nicotianan</w:t>
      </w:r>
      <w:proofErr w:type="spellEnd"/>
      <w:r>
        <w:rPr>
          <w:sz w:val="20"/>
        </w:rPr>
        <w:t>-(3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18 Petunia- Double (3</w:t>
      </w:r>
      <w:r>
        <w:rPr>
          <w:spacing w:val="-1"/>
          <w:sz w:val="20"/>
        </w:rPr>
        <w:t xml:space="preserve"> </w:t>
      </w:r>
      <w:r>
        <w:rPr>
          <w:sz w:val="20"/>
        </w:rPr>
        <w:t>sprays)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6" w:lineRule="exact"/>
        <w:ind w:hanging="360"/>
        <w:rPr>
          <w:rFonts w:ascii="Symbol"/>
          <w:sz w:val="24"/>
        </w:rPr>
      </w:pPr>
      <w:r>
        <w:rPr>
          <w:sz w:val="20"/>
        </w:rPr>
        <w:t>19 Petunia-Single (3</w:t>
      </w:r>
      <w:r>
        <w:rPr>
          <w:sz w:val="20"/>
        </w:rPr>
        <w:t xml:space="preserve"> </w:t>
      </w:r>
      <w:r>
        <w:rPr>
          <w:sz w:val="20"/>
        </w:rPr>
        <w:t>sprays)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20 Mini Petunias (3</w:t>
      </w:r>
      <w:r>
        <w:rPr>
          <w:sz w:val="20"/>
        </w:rPr>
        <w:t xml:space="preserve"> sprays)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21 Salvia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22 Snapdragons-Single or Double (3</w:t>
      </w:r>
      <w:r>
        <w:rPr>
          <w:spacing w:val="1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 xml:space="preserve">23 </w:t>
      </w:r>
      <w:proofErr w:type="spellStart"/>
      <w:r>
        <w:rPr>
          <w:sz w:val="20"/>
        </w:rPr>
        <w:t>Statice</w:t>
      </w:r>
      <w:proofErr w:type="spellEnd"/>
      <w:r>
        <w:rPr>
          <w:sz w:val="20"/>
        </w:rPr>
        <w:t xml:space="preserve"> (3 stems with</w:t>
      </w:r>
      <w:r>
        <w:rPr>
          <w:spacing w:val="1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24 Sunflowers, hybrid type (1 stem, you can have multiple</w:t>
      </w:r>
      <w:r>
        <w:rPr>
          <w:sz w:val="20"/>
        </w:rPr>
        <w:t xml:space="preserve"> </w:t>
      </w:r>
      <w:r>
        <w:rPr>
          <w:sz w:val="20"/>
        </w:rPr>
        <w:t>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25 Sweet Pea (3 stems no foliage</w:t>
      </w:r>
      <w:r>
        <w:rPr>
          <w:spacing w:val="2"/>
          <w:sz w:val="20"/>
        </w:rPr>
        <w:t xml:space="preserve"> </w:t>
      </w:r>
      <w:r>
        <w:rPr>
          <w:sz w:val="20"/>
        </w:rPr>
        <w:t>required)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6" w:lineRule="exact"/>
        <w:ind w:hanging="360"/>
        <w:rPr>
          <w:rFonts w:ascii="Symbol"/>
          <w:sz w:val="24"/>
        </w:rPr>
      </w:pPr>
      <w:r>
        <w:rPr>
          <w:sz w:val="20"/>
        </w:rPr>
        <w:t>26 Verbena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27 Zinnias-Large varieties, same color (3</w:t>
      </w:r>
      <w:r>
        <w:rPr>
          <w:spacing w:val="3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 xml:space="preserve">28 Zinnias-Cactus flowered, </w:t>
      </w:r>
      <w:proofErr w:type="spellStart"/>
      <w:r>
        <w:rPr>
          <w:sz w:val="20"/>
        </w:rPr>
        <w:t>anycolor</w:t>
      </w:r>
      <w:proofErr w:type="spellEnd"/>
      <w:r>
        <w:rPr>
          <w:sz w:val="20"/>
        </w:rPr>
        <w:t xml:space="preserve">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29 Zinnias-Miniature, any color (5</w:t>
      </w:r>
      <w:r>
        <w:rPr>
          <w:spacing w:val="-2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30 Zinnias-Collection, large varieties, same color or mixed colors (5 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8" w:line="228" w:lineRule="auto"/>
        <w:ind w:right="614" w:hanging="360"/>
        <w:rPr>
          <w:rFonts w:ascii="Symbol"/>
          <w:sz w:val="24"/>
        </w:rPr>
      </w:pP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annuals,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color.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annual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species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premium</w:t>
      </w:r>
      <w:r>
        <w:rPr>
          <w:spacing w:val="-2"/>
          <w:sz w:val="20"/>
        </w:rPr>
        <w:t xml:space="preserve"> </w:t>
      </w:r>
      <w:r>
        <w:rPr>
          <w:sz w:val="20"/>
        </w:rPr>
        <w:t>book.</w:t>
      </w:r>
    </w:p>
    <w:p w:rsidR="00DA60FD" w:rsidRDefault="00DA60FD">
      <w:pPr>
        <w:pStyle w:val="BodyText"/>
        <w:spacing w:line="240" w:lineRule="auto"/>
        <w:ind w:left="0" w:firstLine="0"/>
        <w:rPr>
          <w:sz w:val="25"/>
        </w:rPr>
      </w:pPr>
    </w:p>
    <w:p w:rsidR="00DA60FD" w:rsidRDefault="001D649C">
      <w:pPr>
        <w:ind w:left="580"/>
        <w:rPr>
          <w:b/>
          <w:sz w:val="24"/>
        </w:rPr>
      </w:pPr>
      <w:r>
        <w:rPr>
          <w:b/>
          <w:sz w:val="24"/>
        </w:rPr>
        <w:t>PERENNIALS Class 2</w:t>
      </w:r>
    </w:p>
    <w:p w:rsidR="00DA60FD" w:rsidRDefault="00DA60FD">
      <w:pPr>
        <w:pStyle w:val="BodyText"/>
        <w:spacing w:before="4" w:line="240" w:lineRule="auto"/>
        <w:ind w:left="0" w:firstLine="0"/>
        <w:rPr>
          <w:b/>
          <w:sz w:val="24"/>
        </w:rPr>
      </w:pPr>
    </w:p>
    <w:p w:rsidR="00DA60FD" w:rsidRDefault="001D649C">
      <w:pPr>
        <w:spacing w:before="1"/>
        <w:ind w:left="580"/>
        <w:rPr>
          <w:b/>
          <w:sz w:val="24"/>
        </w:rPr>
      </w:pPr>
      <w:r>
        <w:rPr>
          <w:b/>
          <w:sz w:val="24"/>
        </w:rPr>
        <w:t>Lot</w:t>
      </w:r>
    </w:p>
    <w:p w:rsidR="00DA60FD" w:rsidRDefault="00DA60FD">
      <w:pPr>
        <w:pStyle w:val="BodyText"/>
        <w:spacing w:before="10" w:line="240" w:lineRule="auto"/>
        <w:ind w:left="0" w:firstLine="0"/>
        <w:rPr>
          <w:b/>
          <w:sz w:val="23"/>
        </w:rPr>
      </w:pP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40" w:lineRule="auto"/>
        <w:ind w:hanging="360"/>
        <w:rPr>
          <w:rFonts w:ascii="Symbol"/>
          <w:sz w:val="20"/>
        </w:rPr>
      </w:pPr>
      <w:r>
        <w:rPr>
          <w:sz w:val="20"/>
        </w:rPr>
        <w:t xml:space="preserve">1 </w:t>
      </w:r>
      <w:proofErr w:type="spellStart"/>
      <w:r>
        <w:rPr>
          <w:sz w:val="20"/>
        </w:rPr>
        <w:t>Achillea</w:t>
      </w:r>
      <w:proofErr w:type="spellEnd"/>
      <w:r>
        <w:rPr>
          <w:sz w:val="20"/>
        </w:rPr>
        <w:t xml:space="preserve"> (domestic yarrow) ( 3</w:t>
      </w:r>
      <w:r>
        <w:rPr>
          <w:spacing w:val="6"/>
          <w:sz w:val="20"/>
        </w:rPr>
        <w:t xml:space="preserve"> </w:t>
      </w:r>
      <w:r>
        <w:rPr>
          <w:sz w:val="20"/>
        </w:rPr>
        <w:t>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 w:line="290" w:lineRule="exact"/>
        <w:ind w:hanging="360"/>
        <w:rPr>
          <w:rFonts w:ascii="Symbol"/>
          <w:sz w:val="24"/>
        </w:rPr>
      </w:pPr>
      <w:r>
        <w:rPr>
          <w:sz w:val="20"/>
        </w:rPr>
        <w:t>2 Aster (1</w:t>
      </w:r>
      <w:r>
        <w:rPr>
          <w:spacing w:val="1"/>
          <w:sz w:val="20"/>
        </w:rPr>
        <w:t xml:space="preserve"> </w:t>
      </w:r>
      <w:r>
        <w:rPr>
          <w:sz w:val="20"/>
        </w:rPr>
        <w:t>spray)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3 Chrysanthemum (3 stems, same color of one</w:t>
      </w:r>
      <w:r>
        <w:rPr>
          <w:spacing w:val="-2"/>
          <w:sz w:val="20"/>
        </w:rPr>
        <w:t xml:space="preserve"> </w:t>
      </w:r>
      <w:r>
        <w:rPr>
          <w:sz w:val="20"/>
        </w:rPr>
        <w:t>variety)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9" w:lineRule="exact"/>
        <w:ind w:hanging="360"/>
        <w:rPr>
          <w:rFonts w:ascii="Symbol"/>
          <w:sz w:val="24"/>
        </w:rPr>
      </w:pPr>
      <w:r>
        <w:rPr>
          <w:sz w:val="20"/>
        </w:rPr>
        <w:t xml:space="preserve">4 </w:t>
      </w:r>
      <w:proofErr w:type="spellStart"/>
      <w:r>
        <w:rPr>
          <w:sz w:val="20"/>
        </w:rPr>
        <w:t>Coreoposis</w:t>
      </w:r>
      <w:proofErr w:type="spellEnd"/>
      <w:r>
        <w:rPr>
          <w:sz w:val="20"/>
        </w:rPr>
        <w:t xml:space="preserve"> (3 stems)</w:t>
      </w:r>
    </w:p>
    <w:p w:rsidR="00DA60FD" w:rsidRDefault="00DA60FD">
      <w:pPr>
        <w:spacing w:line="289" w:lineRule="exact"/>
        <w:rPr>
          <w:rFonts w:ascii="Symbol"/>
          <w:sz w:val="24"/>
        </w:rPr>
        <w:sectPr w:rsidR="00DA60FD">
          <w:pgSz w:w="12240" w:h="15840"/>
          <w:pgMar w:top="1420" w:right="1400" w:bottom="280" w:left="860" w:header="720" w:footer="720" w:gutter="0"/>
          <w:cols w:space="720"/>
        </w:sectPr>
      </w:pP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74" w:line="290" w:lineRule="exact"/>
        <w:ind w:hanging="360"/>
        <w:rPr>
          <w:rFonts w:ascii="Symbol"/>
          <w:sz w:val="24"/>
        </w:rPr>
      </w:pPr>
      <w:r>
        <w:rPr>
          <w:sz w:val="20"/>
        </w:rPr>
        <w:lastRenderedPageBreak/>
        <w:t>5 Dahlia-Formal Decorative ("Dinner plate" Dahlia, 1 bloom, over 8", foliage</w:t>
      </w:r>
      <w:r>
        <w:rPr>
          <w:spacing w:val="-4"/>
          <w:sz w:val="20"/>
        </w:rPr>
        <w:t xml:space="preserve"> </w:t>
      </w:r>
      <w:r>
        <w:rPr>
          <w:sz w:val="20"/>
        </w:rPr>
        <w:t>optional)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6 Dahlia-Formal Decorative (1 bloom, 4 to 8" with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foliage;</w:t>
      </w:r>
      <w:proofErr w:type="gramEnd"/>
      <w:r>
        <w:rPr>
          <w:sz w:val="20"/>
        </w:rPr>
        <w:t>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7 Dahlia-Miniature (1 bloom, under 4", with</w:t>
      </w:r>
      <w:r>
        <w:rPr>
          <w:spacing w:val="5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8 Dahlia-Cactus (1bloom with</w:t>
      </w:r>
      <w:r>
        <w:rPr>
          <w:spacing w:val="-1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9 Dahlia-Pompom or</w:t>
      </w:r>
      <w:r>
        <w:rPr>
          <w:sz w:val="20"/>
        </w:rPr>
        <w:t xml:space="preserve"> Ball (3 blooms with</w:t>
      </w:r>
      <w:r>
        <w:rPr>
          <w:spacing w:val="-2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10 Dahlia-Bedding (3 blooms with</w:t>
      </w:r>
      <w:r>
        <w:rPr>
          <w:spacing w:val="1"/>
          <w:sz w:val="20"/>
        </w:rPr>
        <w:t xml:space="preserve"> </w:t>
      </w:r>
      <w:r>
        <w:rPr>
          <w:sz w:val="20"/>
        </w:rPr>
        <w:t>foliage)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39" w:lineRule="exact"/>
        <w:ind w:hanging="360"/>
        <w:rPr>
          <w:rFonts w:ascii="Symbol"/>
          <w:sz w:val="20"/>
        </w:rPr>
      </w:pPr>
      <w:r>
        <w:rPr>
          <w:sz w:val="20"/>
        </w:rPr>
        <w:t>11 Echinacea (3</w:t>
      </w:r>
      <w:r>
        <w:rPr>
          <w:sz w:val="20"/>
        </w:rPr>
        <w:t xml:space="preserve"> </w:t>
      </w:r>
      <w:r>
        <w:rPr>
          <w:sz w:val="20"/>
        </w:rPr>
        <w:t>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40" w:lineRule="auto"/>
        <w:ind w:hanging="360"/>
        <w:rPr>
          <w:rFonts w:ascii="Symbol"/>
          <w:sz w:val="20"/>
        </w:rPr>
      </w:pPr>
      <w:r>
        <w:rPr>
          <w:sz w:val="20"/>
        </w:rPr>
        <w:t xml:space="preserve">12 Eupatorium (Joe </w:t>
      </w:r>
      <w:proofErr w:type="spellStart"/>
      <w:r>
        <w:rPr>
          <w:sz w:val="20"/>
        </w:rPr>
        <w:t>Pye</w:t>
      </w:r>
      <w:proofErr w:type="spellEnd"/>
      <w:r>
        <w:rPr>
          <w:sz w:val="20"/>
        </w:rPr>
        <w:t xml:space="preserve"> Weed) ( 1</w:t>
      </w:r>
      <w:r>
        <w:rPr>
          <w:spacing w:val="-4"/>
          <w:sz w:val="20"/>
        </w:rPr>
        <w:t xml:space="preserve"> </w:t>
      </w:r>
      <w:r>
        <w:rPr>
          <w:sz w:val="20"/>
        </w:rPr>
        <w:t>bloom)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0" w:lineRule="exact"/>
        <w:ind w:hanging="360"/>
        <w:rPr>
          <w:rFonts w:ascii="Symbol"/>
          <w:sz w:val="24"/>
        </w:rPr>
      </w:pPr>
      <w:r>
        <w:rPr>
          <w:sz w:val="20"/>
        </w:rPr>
        <w:t>13 Feverfew (3</w:t>
      </w:r>
      <w:r>
        <w:rPr>
          <w:spacing w:val="-1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14 Daisy-</w:t>
      </w:r>
      <w:proofErr w:type="spellStart"/>
      <w:r>
        <w:rPr>
          <w:sz w:val="20"/>
        </w:rPr>
        <w:t>Gloriosa</w:t>
      </w:r>
      <w:proofErr w:type="spellEnd"/>
      <w:r>
        <w:rPr>
          <w:sz w:val="20"/>
        </w:rPr>
        <w:t xml:space="preserve">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15 Daisy-Gaillardia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16 Dianthus (Pinks)- (3</w:t>
      </w:r>
      <w:r>
        <w:rPr>
          <w:spacing w:val="-2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17 Geranium-Single or Double (3 stems no foliage</w:t>
      </w:r>
      <w:r>
        <w:rPr>
          <w:spacing w:val="1"/>
          <w:sz w:val="20"/>
        </w:rPr>
        <w:t xml:space="preserve"> </w:t>
      </w:r>
      <w:r>
        <w:rPr>
          <w:sz w:val="20"/>
        </w:rPr>
        <w:t>required)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18 Gladiolas-Large, 4 1/2; to 5 1/2" florets (1</w:t>
      </w:r>
      <w:r>
        <w:rPr>
          <w:spacing w:val="2"/>
          <w:sz w:val="20"/>
        </w:rPr>
        <w:t xml:space="preserve"> </w:t>
      </w:r>
      <w:r>
        <w:rPr>
          <w:sz w:val="20"/>
        </w:rPr>
        <w:t>spike)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19 Gladiolas-Average, 3 1/2 to 4 1/2" florets (1</w:t>
      </w:r>
      <w:r>
        <w:rPr>
          <w:spacing w:val="1"/>
          <w:sz w:val="20"/>
        </w:rPr>
        <w:t xml:space="preserve"> </w:t>
      </w:r>
      <w:r>
        <w:rPr>
          <w:sz w:val="20"/>
        </w:rPr>
        <w:t>spike)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20 Gladiolas-Miniature, 2 1/2 to 3 1.2" florets (1</w:t>
      </w:r>
      <w:r>
        <w:rPr>
          <w:spacing w:val="1"/>
          <w:sz w:val="20"/>
        </w:rPr>
        <w:t xml:space="preserve"> </w:t>
      </w:r>
      <w:r>
        <w:rPr>
          <w:sz w:val="20"/>
        </w:rPr>
        <w:t>spike)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21 Golden Glow-- (3</w:t>
      </w:r>
      <w:r>
        <w:rPr>
          <w:spacing w:val="-2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6" w:lineRule="exact"/>
        <w:ind w:hanging="360"/>
        <w:rPr>
          <w:rFonts w:ascii="Symbol"/>
          <w:sz w:val="24"/>
        </w:rPr>
      </w:pPr>
      <w:r>
        <w:rPr>
          <w:sz w:val="20"/>
        </w:rPr>
        <w:t>2</w:t>
      </w:r>
      <w:r>
        <w:rPr>
          <w:sz w:val="20"/>
        </w:rPr>
        <w:t>2 Lobelia (3</w:t>
      </w:r>
      <w:r>
        <w:rPr>
          <w:spacing w:val="-14"/>
          <w:sz w:val="20"/>
        </w:rPr>
        <w:t xml:space="preserve"> </w:t>
      </w:r>
      <w:r>
        <w:rPr>
          <w:sz w:val="20"/>
        </w:rPr>
        <w:t>stalks)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90"/>
          <w:tab w:val="left" w:pos="991"/>
        </w:tabs>
        <w:ind w:left="990" w:hanging="410"/>
        <w:rPr>
          <w:rFonts w:ascii="Symbol"/>
          <w:sz w:val="24"/>
        </w:rPr>
      </w:pPr>
      <w:r>
        <w:rPr>
          <w:sz w:val="20"/>
        </w:rPr>
        <w:t>23 Phlox-(3</w:t>
      </w:r>
      <w:r>
        <w:rPr>
          <w:spacing w:val="-15"/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24 Pansy-Large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25 Pansy-Average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26 Pansy-Viola or Johnny Jump-Up (3</w:t>
      </w:r>
      <w:r>
        <w:rPr>
          <w:sz w:val="20"/>
        </w:rPr>
        <w:t xml:space="preserve"> </w:t>
      </w:r>
      <w:r>
        <w:rPr>
          <w:sz w:val="20"/>
        </w:rPr>
        <w:t>stems)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27 Roses-Hybrid tea bi-color (1</w:t>
      </w:r>
      <w:r>
        <w:rPr>
          <w:spacing w:val="1"/>
          <w:sz w:val="20"/>
        </w:rPr>
        <w:t xml:space="preserve"> </w:t>
      </w:r>
      <w:r>
        <w:rPr>
          <w:sz w:val="20"/>
        </w:rPr>
        <w:t>bloom)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28 Roses-Hybrid tea solid color (1</w:t>
      </w:r>
      <w:r>
        <w:rPr>
          <w:sz w:val="20"/>
        </w:rPr>
        <w:t xml:space="preserve"> </w:t>
      </w:r>
      <w:r>
        <w:rPr>
          <w:sz w:val="20"/>
        </w:rPr>
        <w:t>bloom)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6" w:lineRule="exact"/>
        <w:ind w:hanging="360"/>
        <w:rPr>
          <w:rFonts w:ascii="Symbol"/>
          <w:sz w:val="24"/>
        </w:rPr>
      </w:pPr>
      <w:r>
        <w:rPr>
          <w:sz w:val="20"/>
        </w:rPr>
        <w:t>29 Roses-Floribunda (1</w:t>
      </w:r>
      <w:r>
        <w:rPr>
          <w:spacing w:val="-20"/>
          <w:sz w:val="20"/>
        </w:rPr>
        <w:t xml:space="preserve"> </w:t>
      </w:r>
      <w:r>
        <w:rPr>
          <w:sz w:val="20"/>
        </w:rPr>
        <w:t>spray)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30 Roses-Polyanthus (1</w:t>
      </w:r>
      <w:r>
        <w:rPr>
          <w:spacing w:val="-19"/>
          <w:sz w:val="20"/>
        </w:rPr>
        <w:t xml:space="preserve"> </w:t>
      </w:r>
      <w:r>
        <w:rPr>
          <w:sz w:val="20"/>
        </w:rPr>
        <w:t>spray)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0"/>
        <w:rPr>
          <w:rFonts w:ascii="Symbol"/>
          <w:sz w:val="24"/>
        </w:rPr>
      </w:pPr>
      <w:r>
        <w:rPr>
          <w:sz w:val="20"/>
        </w:rPr>
        <w:t>31 Roses-Miniature (1</w:t>
      </w:r>
      <w:r>
        <w:rPr>
          <w:sz w:val="20"/>
        </w:rPr>
        <w:t xml:space="preserve"> </w:t>
      </w:r>
      <w:r>
        <w:rPr>
          <w:sz w:val="20"/>
        </w:rPr>
        <w:t>spray)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39" w:lineRule="exact"/>
        <w:ind w:hanging="360"/>
        <w:rPr>
          <w:rFonts w:ascii="Symbol"/>
          <w:sz w:val="20"/>
        </w:rPr>
      </w:pPr>
      <w:r>
        <w:rPr>
          <w:sz w:val="20"/>
        </w:rPr>
        <w:t>32 Shasta Daisy (3 blooms)</w:t>
      </w:r>
    </w:p>
    <w:p w:rsidR="00DA60FD" w:rsidRDefault="001D649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9" w:line="230" w:lineRule="auto"/>
        <w:ind w:left="940" w:right="274" w:hanging="360"/>
        <w:rPr>
          <w:rFonts w:ascii="Symbol"/>
          <w:sz w:val="24"/>
        </w:rPr>
      </w:pPr>
      <w:r>
        <w:rPr>
          <w:sz w:val="20"/>
        </w:rPr>
        <w:t>33 Other perennials, any color. Other perennials must be a different perennial species than listed in Class 2 of this premium book. No woody, flowering shrubs to be</w:t>
      </w:r>
      <w:r>
        <w:rPr>
          <w:spacing w:val="-2"/>
          <w:sz w:val="20"/>
        </w:rPr>
        <w:t xml:space="preserve"> </w:t>
      </w:r>
      <w:r>
        <w:rPr>
          <w:sz w:val="20"/>
        </w:rPr>
        <w:t>included.</w:t>
      </w:r>
    </w:p>
    <w:p w:rsidR="00DA60FD" w:rsidRDefault="00DA60FD">
      <w:pPr>
        <w:pStyle w:val="BodyText"/>
        <w:spacing w:before="10" w:line="240" w:lineRule="auto"/>
        <w:ind w:left="0" w:firstLine="0"/>
        <w:rPr>
          <w:sz w:val="24"/>
        </w:rPr>
      </w:pPr>
    </w:p>
    <w:p w:rsidR="00DA60FD" w:rsidRDefault="001D649C">
      <w:pPr>
        <w:pStyle w:val="Heading2"/>
      </w:pPr>
      <w:r>
        <w:t>SHRUBS CLASS 3</w:t>
      </w:r>
    </w:p>
    <w:p w:rsidR="00DA60FD" w:rsidRDefault="00DA60FD">
      <w:pPr>
        <w:pStyle w:val="BodyText"/>
        <w:spacing w:before="3" w:line="240" w:lineRule="auto"/>
        <w:ind w:left="0" w:firstLine="0"/>
        <w:rPr>
          <w:b/>
          <w:sz w:val="24"/>
        </w:rPr>
      </w:pPr>
    </w:p>
    <w:p w:rsidR="00DA60FD" w:rsidRDefault="001D649C">
      <w:pPr>
        <w:ind w:left="580"/>
        <w:rPr>
          <w:b/>
          <w:sz w:val="24"/>
        </w:rPr>
      </w:pPr>
      <w:r>
        <w:rPr>
          <w:b/>
          <w:sz w:val="24"/>
        </w:rPr>
        <w:t>Lot</w:t>
      </w:r>
    </w:p>
    <w:p w:rsidR="00DA60FD" w:rsidRDefault="00DA60FD">
      <w:pPr>
        <w:pStyle w:val="BodyText"/>
        <w:spacing w:before="6" w:line="240" w:lineRule="auto"/>
        <w:ind w:left="0" w:firstLine="0"/>
        <w:rPr>
          <w:b/>
          <w:sz w:val="24"/>
        </w:rPr>
      </w:pPr>
    </w:p>
    <w:p w:rsidR="00DA60FD" w:rsidRDefault="001D649C">
      <w:pPr>
        <w:pStyle w:val="Heading4"/>
        <w:numPr>
          <w:ilvl w:val="1"/>
          <w:numId w:val="2"/>
        </w:numPr>
        <w:tabs>
          <w:tab w:val="left" w:pos="1299"/>
          <w:tab w:val="left" w:pos="1300"/>
        </w:tabs>
        <w:spacing w:line="245" w:lineRule="exact"/>
        <w:ind w:hanging="359"/>
        <w:rPr>
          <w:rFonts w:ascii="Symbol"/>
        </w:rPr>
      </w:pPr>
      <w:r>
        <w:t>1 Butterfly Bush</w:t>
      </w:r>
      <w:r>
        <w:rPr>
          <w:spacing w:val="-1"/>
        </w:rPr>
        <w:t xml:space="preserve"> </w:t>
      </w:r>
      <w:r>
        <w:t>(Buddleia)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44" w:lineRule="exact"/>
        <w:ind w:hanging="359"/>
        <w:rPr>
          <w:rFonts w:ascii="Symbol"/>
          <w:b/>
          <w:sz w:val="20"/>
        </w:rPr>
      </w:pPr>
      <w:r>
        <w:rPr>
          <w:b/>
          <w:sz w:val="20"/>
        </w:rPr>
        <w:t>2 Hydrangea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44" w:lineRule="exact"/>
        <w:ind w:hanging="359"/>
        <w:rPr>
          <w:rFonts w:ascii="Symbol"/>
          <w:b/>
          <w:sz w:val="20"/>
        </w:rPr>
      </w:pPr>
      <w:r>
        <w:rPr>
          <w:b/>
          <w:sz w:val="20"/>
        </w:rPr>
        <w:t xml:space="preserve">3 </w:t>
      </w:r>
      <w:proofErr w:type="spellStart"/>
      <w:r>
        <w:rPr>
          <w:b/>
          <w:sz w:val="20"/>
        </w:rPr>
        <w:t>Lavatera</w:t>
      </w:r>
      <w:proofErr w:type="spellEnd"/>
      <w:r>
        <w:rPr>
          <w:b/>
          <w:sz w:val="20"/>
        </w:rPr>
        <w:t xml:space="preserve"> (tree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mallow)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40" w:lineRule="auto"/>
        <w:ind w:hanging="359"/>
        <w:rPr>
          <w:rFonts w:ascii="Symbol"/>
          <w:b/>
          <w:sz w:val="20"/>
        </w:rPr>
      </w:pPr>
      <w:r>
        <w:rPr>
          <w:b/>
          <w:sz w:val="20"/>
        </w:rPr>
        <w:t>4 Other</w:t>
      </w:r>
    </w:p>
    <w:p w:rsidR="00DA60FD" w:rsidRDefault="00DA60FD">
      <w:pPr>
        <w:pStyle w:val="BodyText"/>
        <w:spacing w:before="3" w:line="240" w:lineRule="auto"/>
        <w:ind w:left="0" w:firstLine="0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1D649C" w:rsidRDefault="001D649C">
      <w:pPr>
        <w:ind w:left="579"/>
        <w:rPr>
          <w:b/>
          <w:sz w:val="24"/>
        </w:rPr>
      </w:pPr>
    </w:p>
    <w:p w:rsidR="00DA60FD" w:rsidRDefault="001D649C">
      <w:pPr>
        <w:ind w:left="579"/>
        <w:rPr>
          <w:b/>
          <w:sz w:val="24"/>
        </w:rPr>
      </w:pPr>
      <w:r>
        <w:rPr>
          <w:b/>
          <w:sz w:val="24"/>
        </w:rPr>
        <w:lastRenderedPageBreak/>
        <w:t>ARRANGEMENTS Class 4</w:t>
      </w:r>
    </w:p>
    <w:p w:rsidR="00DA60FD" w:rsidRDefault="00DA60FD">
      <w:pPr>
        <w:pStyle w:val="BodyText"/>
        <w:spacing w:before="11" w:line="240" w:lineRule="auto"/>
        <w:ind w:left="0" w:firstLine="0"/>
        <w:rPr>
          <w:b/>
          <w:sz w:val="23"/>
        </w:rPr>
      </w:pPr>
    </w:p>
    <w:p w:rsidR="00DA60FD" w:rsidRDefault="001D649C">
      <w:pPr>
        <w:pStyle w:val="BodyText"/>
        <w:spacing w:line="240" w:lineRule="auto"/>
        <w:ind w:left="579" w:firstLine="0"/>
      </w:pPr>
      <w:r>
        <w:t xml:space="preserve">Floral arrangements </w:t>
      </w:r>
      <w:r>
        <w:rPr>
          <w:b/>
        </w:rPr>
        <w:t>must be the work of the exhibitor</w:t>
      </w:r>
      <w:r>
        <w:t>. Accessories are permitted but not to predominate. All containers and accessories must be labeled on the bottom with name and address of exhibitor.</w:t>
      </w:r>
    </w:p>
    <w:p w:rsidR="00DA60FD" w:rsidRDefault="00DA60FD"/>
    <w:p w:rsidR="001D649C" w:rsidRDefault="001D649C"/>
    <w:p w:rsidR="001D649C" w:rsidRPr="001D649C" w:rsidRDefault="001D649C" w:rsidP="001D649C">
      <w:pPr>
        <w:widowControl/>
        <w:shd w:val="clear" w:color="auto" w:fill="FFFFFF"/>
        <w:autoSpaceDE/>
        <w:autoSpaceDN/>
        <w:ind w:left="579"/>
        <w:rPr>
          <w:color w:val="222222"/>
          <w:sz w:val="19"/>
          <w:szCs w:val="19"/>
        </w:rPr>
      </w:pPr>
      <w:r w:rsidRPr="001D649C">
        <w:rPr>
          <w:color w:val="222222"/>
          <w:sz w:val="19"/>
          <w:szCs w:val="19"/>
        </w:rPr>
        <w:t>1. Feeling the Blues - blue flowers and foliage w/musical touch</w:t>
      </w:r>
      <w:r w:rsidRPr="001D649C">
        <w:rPr>
          <w:color w:val="222222"/>
          <w:sz w:val="19"/>
          <w:szCs w:val="19"/>
        </w:rPr>
        <w:br/>
      </w:r>
      <w:r w:rsidRPr="001D649C">
        <w:rPr>
          <w:color w:val="222222"/>
          <w:sz w:val="19"/>
          <w:szCs w:val="19"/>
        </w:rPr>
        <w:br/>
        <w:t>2. Circus Parade - here come the colors and the clowns</w:t>
      </w:r>
      <w:r w:rsidRPr="001D649C">
        <w:rPr>
          <w:color w:val="222222"/>
          <w:sz w:val="19"/>
          <w:szCs w:val="19"/>
        </w:rPr>
        <w:br/>
      </w:r>
      <w:r w:rsidRPr="001D649C">
        <w:rPr>
          <w:color w:val="222222"/>
          <w:sz w:val="19"/>
          <w:szCs w:val="19"/>
        </w:rPr>
        <w:br/>
        <w:t>3. You Are My Sunshine - all yellows</w:t>
      </w:r>
      <w:r w:rsidRPr="001D649C">
        <w:rPr>
          <w:color w:val="222222"/>
          <w:sz w:val="19"/>
          <w:szCs w:val="19"/>
        </w:rPr>
        <w:br/>
      </w:r>
      <w:r w:rsidRPr="001D649C">
        <w:rPr>
          <w:color w:val="222222"/>
          <w:sz w:val="19"/>
          <w:szCs w:val="19"/>
        </w:rPr>
        <w:br/>
        <w:t>4. Glorious Sunset - group vibrant colors that slide into another shade</w:t>
      </w:r>
      <w:r w:rsidRPr="001D649C">
        <w:rPr>
          <w:color w:val="222222"/>
          <w:sz w:val="19"/>
          <w:szCs w:val="19"/>
        </w:rPr>
        <w:br/>
      </w:r>
      <w:r w:rsidRPr="001D649C">
        <w:rPr>
          <w:color w:val="222222"/>
          <w:sz w:val="19"/>
          <w:szCs w:val="19"/>
        </w:rPr>
        <w:br/>
        <w:t>5. Fairy Garden</w:t>
      </w:r>
      <w:proofErr w:type="gramStart"/>
      <w:r w:rsidRPr="001D649C">
        <w:rPr>
          <w:color w:val="222222"/>
          <w:sz w:val="19"/>
          <w:szCs w:val="19"/>
        </w:rPr>
        <w:t>  -</w:t>
      </w:r>
      <w:proofErr w:type="gramEnd"/>
      <w:r w:rsidRPr="001D649C">
        <w:rPr>
          <w:color w:val="222222"/>
          <w:sz w:val="19"/>
          <w:szCs w:val="19"/>
        </w:rPr>
        <w:t xml:space="preserve"> Tiny with a living plant</w:t>
      </w:r>
      <w:r w:rsidRPr="001D649C">
        <w:rPr>
          <w:color w:val="222222"/>
          <w:sz w:val="19"/>
          <w:szCs w:val="19"/>
        </w:rPr>
        <w:br/>
      </w:r>
      <w:r w:rsidRPr="001D649C">
        <w:rPr>
          <w:color w:val="222222"/>
          <w:sz w:val="19"/>
          <w:szCs w:val="19"/>
        </w:rPr>
        <w:br/>
        <w:t>6. Herbal Remedies - fresh or dried herbs, their names and remedy</w:t>
      </w:r>
    </w:p>
    <w:p w:rsidR="00DA60FD" w:rsidRDefault="00DA60FD">
      <w:pPr>
        <w:pStyle w:val="BodyText"/>
        <w:spacing w:before="11" w:line="240" w:lineRule="auto"/>
        <w:ind w:left="0" w:firstLine="0"/>
        <w:rPr>
          <w:sz w:val="24"/>
        </w:rPr>
      </w:pPr>
      <w:bookmarkStart w:id="0" w:name="_GoBack"/>
      <w:bookmarkEnd w:id="0"/>
    </w:p>
    <w:p w:rsidR="00DA60FD" w:rsidRDefault="001D649C">
      <w:pPr>
        <w:pStyle w:val="Heading2"/>
      </w:pPr>
      <w:r>
        <w:t>P</w:t>
      </w:r>
      <w:r>
        <w:t>ATIO GARDENS Class 5</w:t>
      </w:r>
    </w:p>
    <w:p w:rsidR="00DA60FD" w:rsidRDefault="00DA60FD">
      <w:pPr>
        <w:pStyle w:val="BodyText"/>
        <w:spacing w:before="2" w:line="240" w:lineRule="auto"/>
        <w:ind w:left="0" w:firstLine="0"/>
        <w:rPr>
          <w:b/>
          <w:sz w:val="24"/>
        </w:rPr>
      </w:pPr>
    </w:p>
    <w:p w:rsidR="00DA60FD" w:rsidRDefault="001D649C">
      <w:pPr>
        <w:ind w:left="580"/>
        <w:rPr>
          <w:b/>
          <w:sz w:val="24"/>
        </w:rPr>
      </w:pPr>
      <w:r>
        <w:rPr>
          <w:b/>
          <w:sz w:val="24"/>
        </w:rPr>
        <w:t>Lot</w:t>
      </w:r>
    </w:p>
    <w:p w:rsidR="00DA60FD" w:rsidRDefault="00DA60FD">
      <w:pPr>
        <w:pStyle w:val="BodyText"/>
        <w:spacing w:before="2" w:line="240" w:lineRule="auto"/>
        <w:ind w:left="0" w:firstLine="0"/>
        <w:rPr>
          <w:b/>
          <w:sz w:val="24"/>
        </w:rPr>
      </w:pP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89" w:lineRule="exact"/>
        <w:ind w:hanging="359"/>
        <w:rPr>
          <w:rFonts w:ascii="Symbol"/>
          <w:sz w:val="24"/>
        </w:rPr>
      </w:pPr>
      <w:r>
        <w:rPr>
          <w:sz w:val="20"/>
        </w:rPr>
        <w:t>1 Hanging</w:t>
      </w:r>
      <w:r>
        <w:rPr>
          <w:spacing w:val="-1"/>
          <w:sz w:val="20"/>
        </w:rPr>
        <w:t xml:space="preserve"> </w:t>
      </w:r>
      <w:r>
        <w:rPr>
          <w:sz w:val="20"/>
        </w:rPr>
        <w:t>baskets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ind w:hanging="359"/>
        <w:rPr>
          <w:rFonts w:ascii="Symbol"/>
          <w:sz w:val="24"/>
        </w:rPr>
      </w:pPr>
      <w:r>
        <w:rPr>
          <w:sz w:val="20"/>
        </w:rPr>
        <w:t>2 Potted Arrangements of annuals or</w:t>
      </w:r>
      <w:r>
        <w:rPr>
          <w:spacing w:val="-2"/>
          <w:sz w:val="20"/>
        </w:rPr>
        <w:t xml:space="preserve"> </w:t>
      </w:r>
      <w:r>
        <w:rPr>
          <w:sz w:val="20"/>
        </w:rPr>
        <w:t>perennials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86" w:lineRule="exact"/>
        <w:ind w:hanging="359"/>
        <w:rPr>
          <w:rFonts w:ascii="Symbol"/>
          <w:sz w:val="24"/>
        </w:rPr>
      </w:pPr>
      <w:r>
        <w:rPr>
          <w:sz w:val="20"/>
        </w:rPr>
        <w:t>3 Potted</w:t>
      </w:r>
      <w:r>
        <w:rPr>
          <w:sz w:val="20"/>
        </w:rPr>
        <w:t xml:space="preserve"> </w:t>
      </w:r>
      <w:r>
        <w:rPr>
          <w:sz w:val="20"/>
        </w:rPr>
        <w:t>Geraniums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ind w:hanging="359"/>
        <w:rPr>
          <w:rFonts w:ascii="Symbol"/>
          <w:sz w:val="24"/>
        </w:rPr>
      </w:pPr>
      <w:r>
        <w:rPr>
          <w:sz w:val="20"/>
        </w:rPr>
        <w:t>4 Herbal Arrangements/Combination Plantings with other annuals or perennials, but 75% must be</w:t>
      </w:r>
      <w:r>
        <w:rPr>
          <w:spacing w:val="-34"/>
          <w:sz w:val="20"/>
        </w:rPr>
        <w:t xml:space="preserve"> </w:t>
      </w:r>
      <w:r>
        <w:rPr>
          <w:sz w:val="20"/>
        </w:rPr>
        <w:t>herbs</w:t>
      </w:r>
    </w:p>
    <w:p w:rsidR="00DA60FD" w:rsidRDefault="001D649C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89" w:lineRule="exact"/>
        <w:ind w:hanging="359"/>
        <w:rPr>
          <w:rFonts w:ascii="Symbol"/>
          <w:sz w:val="24"/>
        </w:rPr>
      </w:pPr>
      <w:r>
        <w:rPr>
          <w:sz w:val="20"/>
        </w:rPr>
        <w:t>5 Other</w:t>
      </w:r>
      <w:r>
        <w:rPr>
          <w:sz w:val="20"/>
        </w:rPr>
        <w:t xml:space="preserve"> </w:t>
      </w:r>
      <w:r>
        <w:rPr>
          <w:sz w:val="20"/>
        </w:rPr>
        <w:t>Potted</w:t>
      </w:r>
    </w:p>
    <w:p w:rsidR="00DA60FD" w:rsidRDefault="00DA60FD">
      <w:pPr>
        <w:pStyle w:val="BodyText"/>
        <w:spacing w:line="240" w:lineRule="auto"/>
        <w:ind w:left="0" w:firstLine="0"/>
      </w:pPr>
    </w:p>
    <w:p w:rsidR="00DA60FD" w:rsidRDefault="00DA60FD">
      <w:pPr>
        <w:pStyle w:val="BodyText"/>
        <w:spacing w:before="6" w:line="240" w:lineRule="auto"/>
        <w:ind w:left="0" w:firstLine="0"/>
        <w:rPr>
          <w:sz w:val="25"/>
        </w:rPr>
      </w:pPr>
    </w:p>
    <w:p w:rsidR="00DA60FD" w:rsidRPr="001D649C" w:rsidRDefault="001D649C" w:rsidP="001D649C">
      <w:pPr>
        <w:tabs>
          <w:tab w:val="left" w:pos="875"/>
          <w:tab w:val="left" w:pos="876"/>
        </w:tabs>
        <w:spacing w:before="89" w:line="322" w:lineRule="exact"/>
        <w:ind w:left="107"/>
        <w:rPr>
          <w:b/>
          <w:sz w:val="28"/>
        </w:rPr>
      </w:pPr>
      <w:r w:rsidRPr="001D649C">
        <w:rPr>
          <w:b/>
          <w:sz w:val="28"/>
        </w:rPr>
        <w:t>Entries judged on attractiveness of flower combinations and overall</w:t>
      </w:r>
      <w:r w:rsidRPr="001D649C">
        <w:rPr>
          <w:b/>
          <w:spacing w:val="-20"/>
          <w:sz w:val="28"/>
        </w:rPr>
        <w:t xml:space="preserve"> </w:t>
      </w:r>
      <w:r w:rsidRPr="001D649C">
        <w:rPr>
          <w:b/>
          <w:sz w:val="28"/>
        </w:rPr>
        <w:t>plant</w:t>
      </w:r>
    </w:p>
    <w:p w:rsidR="00DA60FD" w:rsidRPr="001D649C" w:rsidRDefault="001D649C" w:rsidP="001D649C">
      <w:pPr>
        <w:tabs>
          <w:tab w:val="left" w:pos="3995"/>
          <w:tab w:val="left" w:pos="3996"/>
        </w:tabs>
        <w:ind w:left="107"/>
        <w:rPr>
          <w:b/>
          <w:sz w:val="28"/>
        </w:rPr>
      </w:pPr>
      <w:proofErr w:type="gramStart"/>
      <w:r w:rsidRPr="001D649C">
        <w:rPr>
          <w:b/>
          <w:sz w:val="28"/>
        </w:rPr>
        <w:t>health</w:t>
      </w:r>
      <w:proofErr w:type="gramEnd"/>
      <w:r w:rsidRPr="001D649C">
        <w:rPr>
          <w:b/>
          <w:sz w:val="28"/>
        </w:rPr>
        <w:t xml:space="preserve"> and</w:t>
      </w:r>
      <w:r w:rsidRPr="001D649C">
        <w:rPr>
          <w:b/>
          <w:spacing w:val="-3"/>
          <w:sz w:val="28"/>
        </w:rPr>
        <w:t xml:space="preserve"> </w:t>
      </w:r>
      <w:r w:rsidRPr="001D649C">
        <w:rPr>
          <w:b/>
          <w:sz w:val="28"/>
        </w:rPr>
        <w:t>condition.</w:t>
      </w:r>
    </w:p>
    <w:p w:rsidR="00DA60FD" w:rsidRDefault="00DA60FD">
      <w:pPr>
        <w:pStyle w:val="BodyText"/>
        <w:spacing w:before="8" w:line="240" w:lineRule="auto"/>
        <w:ind w:left="0" w:firstLine="0"/>
        <w:rPr>
          <w:b/>
          <w:sz w:val="24"/>
        </w:rPr>
      </w:pPr>
    </w:p>
    <w:p w:rsidR="00DA60FD" w:rsidRDefault="00DA60FD">
      <w:pPr>
        <w:pStyle w:val="Heading3"/>
      </w:pPr>
    </w:p>
    <w:sectPr w:rsidR="00DA60FD">
      <w:pgSz w:w="12240" w:h="15840"/>
      <w:pgMar w:top="1420" w:right="1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D47"/>
    <w:multiLevelType w:val="hybridMultilevel"/>
    <w:tmpl w:val="08D8C292"/>
    <w:lvl w:ilvl="0" w:tplc="F76A21CA">
      <w:numFmt w:val="bullet"/>
      <w:lvlText w:val=""/>
      <w:lvlJc w:val="left"/>
      <w:pPr>
        <w:ind w:left="939" w:hanging="361"/>
      </w:pPr>
      <w:rPr>
        <w:rFonts w:hint="default"/>
        <w:w w:val="99"/>
      </w:rPr>
    </w:lvl>
    <w:lvl w:ilvl="1" w:tplc="A678C622">
      <w:numFmt w:val="bullet"/>
      <w:lvlText w:val=""/>
      <w:lvlJc w:val="left"/>
      <w:pPr>
        <w:ind w:left="1299" w:hanging="360"/>
      </w:pPr>
      <w:rPr>
        <w:rFonts w:hint="default"/>
        <w:w w:val="99"/>
      </w:rPr>
    </w:lvl>
    <w:lvl w:ilvl="2" w:tplc="A1B4F07C"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69288D7C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3A5C3500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8AEA9CB0"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9E5A8D06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B622E37E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E6CA6148"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1" w15:restartNumberingAfterBreak="0">
    <w:nsid w:val="4A486A41"/>
    <w:multiLevelType w:val="hybridMultilevel"/>
    <w:tmpl w:val="2B5827D4"/>
    <w:lvl w:ilvl="0" w:tplc="35209E8E">
      <w:numFmt w:val="bullet"/>
      <w:lvlText w:val=""/>
      <w:lvlJc w:val="left"/>
      <w:pPr>
        <w:ind w:left="1299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2982AEBC">
      <w:numFmt w:val="bullet"/>
      <w:lvlText w:val="•"/>
      <w:lvlJc w:val="left"/>
      <w:pPr>
        <w:ind w:left="2168" w:hanging="361"/>
      </w:pPr>
      <w:rPr>
        <w:rFonts w:hint="default"/>
      </w:rPr>
    </w:lvl>
    <w:lvl w:ilvl="2" w:tplc="12A8FEA2">
      <w:numFmt w:val="bullet"/>
      <w:lvlText w:val="•"/>
      <w:lvlJc w:val="left"/>
      <w:pPr>
        <w:ind w:left="3036" w:hanging="361"/>
      </w:pPr>
      <w:rPr>
        <w:rFonts w:hint="default"/>
      </w:rPr>
    </w:lvl>
    <w:lvl w:ilvl="3" w:tplc="3F1C8226">
      <w:numFmt w:val="bullet"/>
      <w:lvlText w:val="•"/>
      <w:lvlJc w:val="left"/>
      <w:pPr>
        <w:ind w:left="3904" w:hanging="361"/>
      </w:pPr>
      <w:rPr>
        <w:rFonts w:hint="default"/>
      </w:rPr>
    </w:lvl>
    <w:lvl w:ilvl="4" w:tplc="77242710"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F1D2CE88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CE483940">
      <w:numFmt w:val="bullet"/>
      <w:lvlText w:val="•"/>
      <w:lvlJc w:val="left"/>
      <w:pPr>
        <w:ind w:left="6508" w:hanging="361"/>
      </w:pPr>
      <w:rPr>
        <w:rFonts w:hint="default"/>
      </w:rPr>
    </w:lvl>
    <w:lvl w:ilvl="7" w:tplc="9424D252">
      <w:numFmt w:val="bullet"/>
      <w:lvlText w:val="•"/>
      <w:lvlJc w:val="left"/>
      <w:pPr>
        <w:ind w:left="7376" w:hanging="361"/>
      </w:pPr>
      <w:rPr>
        <w:rFonts w:hint="default"/>
      </w:rPr>
    </w:lvl>
    <w:lvl w:ilvl="8" w:tplc="37B207DE"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2" w15:restartNumberingAfterBreak="0">
    <w:nsid w:val="5F0D50EE"/>
    <w:multiLevelType w:val="hybridMultilevel"/>
    <w:tmpl w:val="068C6CEA"/>
    <w:lvl w:ilvl="0" w:tplc="BDB41542">
      <w:start w:val="4"/>
      <w:numFmt w:val="decimal"/>
      <w:lvlText w:val="%1"/>
      <w:lvlJc w:val="left"/>
      <w:pPr>
        <w:ind w:left="875" w:hanging="7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AB49160">
      <w:numFmt w:val="bullet"/>
      <w:lvlText w:val="•"/>
      <w:lvlJc w:val="left"/>
      <w:pPr>
        <w:ind w:left="1790" w:hanging="768"/>
      </w:pPr>
      <w:rPr>
        <w:rFonts w:hint="default"/>
      </w:rPr>
    </w:lvl>
    <w:lvl w:ilvl="2" w:tplc="8C0C3666">
      <w:numFmt w:val="bullet"/>
      <w:lvlText w:val="•"/>
      <w:lvlJc w:val="left"/>
      <w:pPr>
        <w:ind w:left="2700" w:hanging="768"/>
      </w:pPr>
      <w:rPr>
        <w:rFonts w:hint="default"/>
      </w:rPr>
    </w:lvl>
    <w:lvl w:ilvl="3" w:tplc="64B4AF9A">
      <w:numFmt w:val="bullet"/>
      <w:lvlText w:val="•"/>
      <w:lvlJc w:val="left"/>
      <w:pPr>
        <w:ind w:left="3610" w:hanging="768"/>
      </w:pPr>
      <w:rPr>
        <w:rFonts w:hint="default"/>
      </w:rPr>
    </w:lvl>
    <w:lvl w:ilvl="4" w:tplc="4CB2DF2A">
      <w:numFmt w:val="bullet"/>
      <w:lvlText w:val="•"/>
      <w:lvlJc w:val="left"/>
      <w:pPr>
        <w:ind w:left="4520" w:hanging="768"/>
      </w:pPr>
      <w:rPr>
        <w:rFonts w:hint="default"/>
      </w:rPr>
    </w:lvl>
    <w:lvl w:ilvl="5" w:tplc="F70E9838">
      <w:numFmt w:val="bullet"/>
      <w:lvlText w:val="•"/>
      <w:lvlJc w:val="left"/>
      <w:pPr>
        <w:ind w:left="5430" w:hanging="768"/>
      </w:pPr>
      <w:rPr>
        <w:rFonts w:hint="default"/>
      </w:rPr>
    </w:lvl>
    <w:lvl w:ilvl="6" w:tplc="255CA29E">
      <w:numFmt w:val="bullet"/>
      <w:lvlText w:val="•"/>
      <w:lvlJc w:val="left"/>
      <w:pPr>
        <w:ind w:left="6340" w:hanging="768"/>
      </w:pPr>
      <w:rPr>
        <w:rFonts w:hint="default"/>
      </w:rPr>
    </w:lvl>
    <w:lvl w:ilvl="7" w:tplc="3064CE42">
      <w:numFmt w:val="bullet"/>
      <w:lvlText w:val="•"/>
      <w:lvlJc w:val="left"/>
      <w:pPr>
        <w:ind w:left="7250" w:hanging="768"/>
      </w:pPr>
      <w:rPr>
        <w:rFonts w:hint="default"/>
      </w:rPr>
    </w:lvl>
    <w:lvl w:ilvl="8" w:tplc="34562CCC">
      <w:numFmt w:val="bullet"/>
      <w:lvlText w:val="•"/>
      <w:lvlJc w:val="left"/>
      <w:pPr>
        <w:ind w:left="8160" w:hanging="76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FD"/>
    <w:rsid w:val="001D649C"/>
    <w:rsid w:val="00D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040C5-5FBB-4D90-9F6B-240E284F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5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7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1"/>
    <w:qFormat/>
    <w:pPr>
      <w:spacing w:line="244" w:lineRule="exact"/>
      <w:ind w:left="1299" w:hanging="359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4" w:lineRule="exact"/>
      <w:ind w:left="939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84" w:lineRule="exact"/>
      <w:ind w:left="9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56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BFC_FLORICULTURE</vt:lpstr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BFC_FLORICULTURE</dc:title>
  <dc:creator>LINDA</dc:creator>
  <cp:lastModifiedBy>Christy Varner</cp:lastModifiedBy>
  <cp:revision>2</cp:revision>
  <dcterms:created xsi:type="dcterms:W3CDTF">2018-08-14T04:33:00Z</dcterms:created>
  <dcterms:modified xsi:type="dcterms:W3CDTF">2018-08-14T04:33:00Z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2018-08-14T00:00:00Z</vt:filetime>
  </property>
</Properties>
</file>